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766" w:rsidRDefault="00422766" w:rsidP="0042276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</w:rPr>
      </w:pPr>
    </w:p>
    <w:p w:rsidR="00422766" w:rsidRDefault="00422766" w:rsidP="00422766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</w:pPr>
      <w:r w:rsidRPr="00511FC4">
        <w:rPr>
          <w:rFonts w:ascii="Times New Roman" w:hAnsi="Times New Roman" w:cs="Times New Roman"/>
          <w:b/>
          <w:bCs/>
          <w:iCs/>
          <w:color w:val="000000" w:themeColor="text1"/>
          <w:sz w:val="28"/>
          <w:szCs w:val="28"/>
        </w:rPr>
        <w:t>Картотека подвижных игр по ПДД</w:t>
      </w:r>
    </w:p>
    <w:p w:rsidR="00422766" w:rsidRPr="00511FC4" w:rsidRDefault="00422766" w:rsidP="00422766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422766" w:rsidRPr="001F4C54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F4C54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</w:rPr>
        <w:t xml:space="preserve"> </w:t>
      </w:r>
      <w:r w:rsidRPr="001F4C54">
        <w:rPr>
          <w:rFonts w:ascii="Times New Roman" w:hAnsi="Times New Roman" w:cs="Times New Roman"/>
          <w:b/>
          <w:bCs/>
          <w:sz w:val="28"/>
          <w:szCs w:val="28"/>
        </w:rPr>
        <w:t>«Цветные автомобили» (младшая группа)</w:t>
      </w:r>
    </w:p>
    <w:p w:rsidR="00422766" w:rsidRPr="001F4C54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4C54">
        <w:rPr>
          <w:rFonts w:ascii="Times New Roman" w:hAnsi="Times New Roman" w:cs="Times New Roman"/>
          <w:sz w:val="28"/>
          <w:szCs w:val="28"/>
        </w:rPr>
        <w:t>По краям площадки располагаются дети с цветными кружками в руках - это рули. Воспитатель в центре с цветными флажками. Он поднимает флажок какого-нибудь цвета. Дети, имеющие кружок такого же цвета, бегают по площадке в любом  направлении, гудят, поворачивая кружок как руль. Когда флажок опускается, все возвращаются на места. Затем воспитатель поднимает флажок другого цвета, бегают другие дети. Можно поднять одновременно два или три флажка, и тогда выезжают все автомобили.</w:t>
      </w:r>
    </w:p>
    <w:p w:rsidR="00422766" w:rsidRPr="001F4C54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F4C54">
        <w:rPr>
          <w:rFonts w:ascii="Times New Roman" w:hAnsi="Times New Roman" w:cs="Times New Roman"/>
          <w:b/>
          <w:bCs/>
          <w:sz w:val="28"/>
          <w:szCs w:val="28"/>
        </w:rPr>
        <w:t>«Машины» (младшая группа)</w:t>
      </w:r>
    </w:p>
    <w:p w:rsidR="00422766" w:rsidRPr="001F4C54" w:rsidRDefault="00422766" w:rsidP="004227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4C54">
        <w:rPr>
          <w:rFonts w:ascii="Times New Roman" w:hAnsi="Times New Roman" w:cs="Times New Roman"/>
          <w:sz w:val="28"/>
          <w:szCs w:val="28"/>
        </w:rPr>
        <w:t>Каждый ребёнок получает по обручу. Дети бегают по площадке, поворачивая обручи - рули вправо и влево, стараясь не мешать друг другу.</w:t>
      </w:r>
    </w:p>
    <w:p w:rsidR="00422766" w:rsidRPr="001F4C54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F4C54">
        <w:rPr>
          <w:rFonts w:ascii="Times New Roman" w:hAnsi="Times New Roman" w:cs="Times New Roman"/>
          <w:b/>
          <w:bCs/>
          <w:sz w:val="28"/>
          <w:szCs w:val="28"/>
        </w:rPr>
        <w:t>«Воробушки и автомобиль» (младшая группа)</w:t>
      </w:r>
    </w:p>
    <w:p w:rsidR="00422766" w:rsidRPr="001F4C54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4C54">
        <w:rPr>
          <w:rFonts w:ascii="Times New Roman" w:hAnsi="Times New Roman" w:cs="Times New Roman"/>
          <w:sz w:val="28"/>
          <w:szCs w:val="28"/>
        </w:rPr>
        <w:t>Цель: Приучить детей бегать в разных направлениях, не наталкиваясь друг на друга, начинать движение и менять его по сигналу воспитателя, находить своё место.</w:t>
      </w:r>
    </w:p>
    <w:p w:rsidR="00422766" w:rsidRPr="001F4C54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F4C54">
        <w:rPr>
          <w:rFonts w:ascii="Times New Roman" w:hAnsi="Times New Roman" w:cs="Times New Roman"/>
          <w:b/>
          <w:bCs/>
          <w:sz w:val="28"/>
          <w:szCs w:val="28"/>
        </w:rPr>
        <w:t>«Трамвай» (младший возраст)</w:t>
      </w:r>
    </w:p>
    <w:p w:rsidR="00422766" w:rsidRPr="001F4C54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4C54">
        <w:rPr>
          <w:rFonts w:ascii="Times New Roman" w:hAnsi="Times New Roman" w:cs="Times New Roman"/>
          <w:sz w:val="28"/>
          <w:szCs w:val="28"/>
        </w:rPr>
        <w:t>Цель: Учить детей двигаться парами, согласовывая свои движения с движениями других играющих; учить их распознавать цвета и в соответствии с ними менять движение.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717ADB">
        <w:rPr>
          <w:rFonts w:ascii="Times New Roman" w:hAnsi="Times New Roman" w:cs="Times New Roman"/>
          <w:b/>
          <w:bCs/>
          <w:sz w:val="28"/>
          <w:szCs w:val="28"/>
        </w:rPr>
        <w:t>«Светофор» (старшая и подготовительная группы)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Две команды по 12-15 человек выстраиваются полукругом, одна слева, другая справа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ADB">
        <w:rPr>
          <w:rFonts w:ascii="Times New Roman" w:hAnsi="Times New Roman" w:cs="Times New Roman"/>
          <w:sz w:val="28"/>
          <w:szCs w:val="28"/>
        </w:rPr>
        <w:t>от руководителя. В руках у руководителя светофор - два картонных кружка, одна сторона которых жёлтого цвета, вторая сторона у кружков разная (красная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ADB">
        <w:rPr>
          <w:rFonts w:ascii="Times New Roman" w:hAnsi="Times New Roman" w:cs="Times New Roman"/>
          <w:sz w:val="28"/>
          <w:szCs w:val="28"/>
        </w:rPr>
        <w:t>зелёная).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Руководитель напоминает ребятам о том, как важно соблюдать правила движения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ADB">
        <w:rPr>
          <w:rFonts w:ascii="Times New Roman" w:hAnsi="Times New Roman" w:cs="Times New Roman"/>
          <w:sz w:val="28"/>
          <w:szCs w:val="28"/>
        </w:rPr>
        <w:t>улице, переходить её только в установленных местах, где надпись «переход», сначала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ADB">
        <w:rPr>
          <w:rFonts w:ascii="Times New Roman" w:hAnsi="Times New Roman" w:cs="Times New Roman"/>
          <w:sz w:val="28"/>
          <w:szCs w:val="28"/>
        </w:rPr>
        <w:t>оглядываться налево, чтобы убедиться, что нет близко машины, а там, где установлен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ADB">
        <w:rPr>
          <w:rFonts w:ascii="Times New Roman" w:hAnsi="Times New Roman" w:cs="Times New Roman"/>
          <w:sz w:val="28"/>
          <w:szCs w:val="28"/>
        </w:rPr>
        <w:t>светофор, внимательно следить за ним. Он читает ребятам стихи С. Михалкова.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Недостающие слова ребята подсказывают хором.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Если свет зажёгся красный,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Значит, двигаться…..(опасно).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Свет зелёный говорит: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«Проходите, путь……(открыт)».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Жёлтый свет - предупрежденье -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Жди сигнала для….(движенья).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Затем руководитель объясняет правила игры: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- Когда я покажу зелёный сигнал светофора, все маршируют на месте (начинать надо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ADB">
        <w:rPr>
          <w:rFonts w:ascii="Times New Roman" w:hAnsi="Times New Roman" w:cs="Times New Roman"/>
          <w:sz w:val="28"/>
          <w:szCs w:val="28"/>
        </w:rPr>
        <w:t>с левой ноги), когда жёлтый - хлопают в ладоши, а когда красный - стоят неподвижно.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Тот, кто перепутал сигнал, делают шаг назад.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Сигналы должны меняться неожиданно, через разные промежутки времени.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lastRenderedPageBreak/>
        <w:t>Выигрывает команда, у которой к концу игры останется на месте больше участников.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17ADB">
        <w:rPr>
          <w:rFonts w:ascii="Times New Roman" w:hAnsi="Times New Roman" w:cs="Times New Roman"/>
          <w:b/>
          <w:bCs/>
          <w:sz w:val="28"/>
          <w:szCs w:val="28"/>
        </w:rPr>
        <w:t>«Мы юные автомобилисты» (дети дошкольных групп)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Инспектор ГИБДД (воспитатель), проверив знания детей правил дорожного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движения, вручает каждому из них водительское удостоверение.</w:t>
      </w:r>
    </w:p>
    <w:p w:rsidR="00422766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Получив права автомобилиста, дети старших и подготовительных групп двигаются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ADB">
        <w:rPr>
          <w:rFonts w:ascii="Times New Roman" w:hAnsi="Times New Roman" w:cs="Times New Roman"/>
          <w:sz w:val="28"/>
          <w:szCs w:val="28"/>
        </w:rPr>
        <w:t>игровой площадке, соблюдая правила дорожного движения: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 xml:space="preserve"> 1. Придерживаться правостороннего движения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2. Правильно реагировать на сигналы светофора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3. Пропускать пешеходов (детей младшей группы с педагогом)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17ADB">
        <w:rPr>
          <w:rFonts w:ascii="Times New Roman" w:hAnsi="Times New Roman" w:cs="Times New Roman"/>
          <w:b/>
          <w:bCs/>
          <w:sz w:val="28"/>
          <w:szCs w:val="28"/>
        </w:rPr>
        <w:t>«Стоп» (старшая группа)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Участники игры двигаются в соответствии со словами и цветовыми сигналами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ADB">
        <w:rPr>
          <w:rFonts w:ascii="Times New Roman" w:hAnsi="Times New Roman" w:cs="Times New Roman"/>
          <w:sz w:val="28"/>
          <w:szCs w:val="28"/>
        </w:rPr>
        <w:t>ведущего: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 xml:space="preserve"> «Дружно шагай» - зелёный кружок,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«Смотри, не зевай» - жёлтый кружок,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«Стоп!» - красный кружок.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717ADB">
        <w:rPr>
          <w:rFonts w:ascii="Times New Roman" w:hAnsi="Times New Roman" w:cs="Times New Roman"/>
          <w:b/>
          <w:bCs/>
          <w:sz w:val="28"/>
          <w:szCs w:val="28"/>
        </w:rPr>
        <w:t>«Передай жезл» (старшая группа)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Играющие выстраиваются в круг. Жезл регулировщика передаётся игроку слева.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ADB">
        <w:rPr>
          <w:rFonts w:ascii="Times New Roman" w:hAnsi="Times New Roman" w:cs="Times New Roman"/>
          <w:sz w:val="28"/>
          <w:szCs w:val="28"/>
        </w:rPr>
        <w:t>Обязательное условие: принимать жезл правой рукой, переложить в левую и передать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ADB">
        <w:rPr>
          <w:rFonts w:ascii="Times New Roman" w:hAnsi="Times New Roman" w:cs="Times New Roman"/>
          <w:sz w:val="28"/>
          <w:szCs w:val="28"/>
        </w:rPr>
        <w:t>другому участнику. Передача идёт под музыку. Как только музыка прерывается, тот,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ADB">
        <w:rPr>
          <w:rFonts w:ascii="Times New Roman" w:hAnsi="Times New Roman" w:cs="Times New Roman"/>
          <w:sz w:val="28"/>
          <w:szCs w:val="28"/>
        </w:rPr>
        <w:t>у кого оказывается жезл, поднимает его вверх и называет любое правило дорожного движения (или дорожный знак).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Замешкавшийся или неверно назвавший дорожный знак выбывает из игры.</w:t>
      </w:r>
    </w:p>
    <w:p w:rsidR="00422766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Побеждает последний оставшийся игрок.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717ADB">
        <w:rPr>
          <w:rFonts w:ascii="Times New Roman" w:hAnsi="Times New Roman" w:cs="Times New Roman"/>
          <w:b/>
          <w:bCs/>
          <w:sz w:val="28"/>
          <w:szCs w:val="28"/>
        </w:rPr>
        <w:t>«Самый быстрый» (старшая группа)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Каждый чертит себе кружок (зелеными, желтыми, красными мелками) и встает в него.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Ведущий стоит в середине площадки. По его команде: «Раз, два, три – беги!» дети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разбегаются. Ведущий произносит» Раз, два, три – в светофор беги!», и сам старается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занять какой-либо кружок. Не успевший занять кружок становится ведущим.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717ADB">
        <w:rPr>
          <w:rFonts w:ascii="Times New Roman" w:hAnsi="Times New Roman" w:cs="Times New Roman"/>
          <w:b/>
          <w:bCs/>
          <w:sz w:val="28"/>
          <w:szCs w:val="28"/>
        </w:rPr>
        <w:t>«Островок безопасности» (средняя группа)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Ход игры. Дети совершают различные движения под музыку. Когда музыка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останавливается, они должны быстро занять «островок безопасности» начерченный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ADB">
        <w:rPr>
          <w:rFonts w:ascii="Times New Roman" w:hAnsi="Times New Roman" w:cs="Times New Roman"/>
          <w:sz w:val="28"/>
          <w:szCs w:val="28"/>
        </w:rPr>
        <w:t>(или выложенный из шнуров) в центре зала (площадки).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717ADB">
        <w:rPr>
          <w:rFonts w:ascii="Times New Roman" w:hAnsi="Times New Roman" w:cs="Times New Roman"/>
          <w:b/>
          <w:bCs/>
          <w:sz w:val="28"/>
          <w:szCs w:val="28"/>
        </w:rPr>
        <w:t>«Веселый трамвайчик» (средняя группа)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Ход игры.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Воспитатель.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Мы веселые трамвайчики,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Мы не прыгаем, как зайчики,</w:t>
      </w:r>
    </w:p>
    <w:p w:rsidR="00422766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Мы по рельсам ездим дружно.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Эй, садись к нам, кому нужно!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Дети делятся на две команды: одна – трамвайчики, водитель трамвая держит в руках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ADB">
        <w:rPr>
          <w:rFonts w:ascii="Times New Roman" w:hAnsi="Times New Roman" w:cs="Times New Roman"/>
          <w:sz w:val="28"/>
          <w:szCs w:val="28"/>
        </w:rPr>
        <w:t xml:space="preserve">обруч, вторая – пассажиры, они занимают свои места на остановке. </w:t>
      </w:r>
      <w:r w:rsidRPr="00717ADB">
        <w:rPr>
          <w:rFonts w:ascii="Times New Roman" w:hAnsi="Times New Roman" w:cs="Times New Roman"/>
          <w:sz w:val="28"/>
          <w:szCs w:val="28"/>
        </w:rPr>
        <w:lastRenderedPageBreak/>
        <w:t>Каждый трамвай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ADB">
        <w:rPr>
          <w:rFonts w:ascii="Times New Roman" w:hAnsi="Times New Roman" w:cs="Times New Roman"/>
          <w:sz w:val="28"/>
          <w:szCs w:val="28"/>
        </w:rPr>
        <w:t>может перевезти только одного пассажира, который занимает место в обруче.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Конечная остановка – на противоположной стороне зала.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17ADB">
        <w:rPr>
          <w:rFonts w:ascii="Times New Roman" w:hAnsi="Times New Roman" w:cs="Times New Roman"/>
          <w:b/>
          <w:bCs/>
          <w:sz w:val="28"/>
          <w:szCs w:val="28"/>
        </w:rPr>
        <w:t>«Цветные автомобили» (средняя группа)</w:t>
      </w:r>
    </w:p>
    <w:p w:rsidR="00422766" w:rsidRPr="00717ADB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Ход игры. Дети (автомобили) размещаются на одном краю площадки. Каждому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ADB">
        <w:rPr>
          <w:rFonts w:ascii="Times New Roman" w:hAnsi="Times New Roman" w:cs="Times New Roman"/>
          <w:sz w:val="28"/>
          <w:szCs w:val="28"/>
        </w:rPr>
        <w:t>дается флажок какого-либо цвета. Ведущий стоит в центре площадки лицом к детям,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ADB">
        <w:rPr>
          <w:rFonts w:ascii="Times New Roman" w:hAnsi="Times New Roman" w:cs="Times New Roman"/>
          <w:sz w:val="28"/>
          <w:szCs w:val="28"/>
        </w:rPr>
        <w:t>держит в руке цветные флажки. Поднимает флажок, и те «автомобили», у 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ADB">
        <w:rPr>
          <w:rFonts w:ascii="Times New Roman" w:hAnsi="Times New Roman" w:cs="Times New Roman"/>
          <w:sz w:val="28"/>
          <w:szCs w:val="28"/>
        </w:rPr>
        <w:t>флажок такого же цвета, начинают двигаться. Если ведущий опускает флажок, 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ADB">
        <w:rPr>
          <w:rFonts w:ascii="Times New Roman" w:hAnsi="Times New Roman" w:cs="Times New Roman"/>
          <w:sz w:val="28"/>
          <w:szCs w:val="28"/>
        </w:rPr>
        <w:t>дети-автомобили отправляются в гараж. Затем ведущий поднимает флажок другого</w:t>
      </w:r>
    </w:p>
    <w:p w:rsidR="00422766" w:rsidRPr="00307F61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7ADB">
        <w:rPr>
          <w:rFonts w:ascii="Times New Roman" w:hAnsi="Times New Roman" w:cs="Times New Roman"/>
          <w:sz w:val="28"/>
          <w:szCs w:val="28"/>
        </w:rPr>
        <w:t>цвета, и игра возобновляется. Ведущий может одновременно поднять все флажки,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ADB">
        <w:rPr>
          <w:rFonts w:ascii="Times New Roman" w:hAnsi="Times New Roman" w:cs="Times New Roman"/>
          <w:sz w:val="28"/>
          <w:szCs w:val="28"/>
        </w:rPr>
        <w:t>тогда все автомобили двигаются; тем самым игра усложняется. В начале игры можно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ADB">
        <w:rPr>
          <w:rFonts w:ascii="Times New Roman" w:hAnsi="Times New Roman" w:cs="Times New Roman"/>
          <w:sz w:val="28"/>
          <w:szCs w:val="28"/>
        </w:rPr>
        <w:t>цвет озвучить: «Выезжают зеленые автомобили», «</w:t>
      </w:r>
      <w:r w:rsidRPr="00307F61">
        <w:rPr>
          <w:rFonts w:ascii="Times New Roman" w:hAnsi="Times New Roman" w:cs="Times New Roman"/>
          <w:sz w:val="28"/>
          <w:szCs w:val="28"/>
        </w:rPr>
        <w:t>Красные возвращаются в гараж» и т. д.</w:t>
      </w:r>
    </w:p>
    <w:p w:rsidR="00422766" w:rsidRPr="00307F61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07F61">
        <w:rPr>
          <w:rFonts w:ascii="Times New Roman" w:hAnsi="Times New Roman" w:cs="Times New Roman"/>
          <w:b/>
          <w:bCs/>
          <w:sz w:val="28"/>
          <w:szCs w:val="28"/>
        </w:rPr>
        <w:t>«Стоп!» (средняя группа)</w:t>
      </w:r>
    </w:p>
    <w:p w:rsidR="00422766" w:rsidRPr="00307F61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7F61">
        <w:rPr>
          <w:rFonts w:ascii="Times New Roman" w:hAnsi="Times New Roman" w:cs="Times New Roman"/>
          <w:sz w:val="28"/>
          <w:szCs w:val="28"/>
        </w:rPr>
        <w:t>Ход игры. На одном конце зала проводится исходная линия. Около нее</w:t>
      </w:r>
    </w:p>
    <w:p w:rsidR="00422766" w:rsidRPr="00307F61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7F61">
        <w:rPr>
          <w:rFonts w:ascii="Times New Roman" w:hAnsi="Times New Roman" w:cs="Times New Roman"/>
          <w:sz w:val="28"/>
          <w:szCs w:val="28"/>
        </w:rPr>
        <w:t>выстраиваются играющие дети. На другом конце встает водящий. Водящий</w:t>
      </w:r>
    </w:p>
    <w:p w:rsidR="00422766" w:rsidRPr="00307F61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7F61">
        <w:rPr>
          <w:rFonts w:ascii="Times New Roman" w:hAnsi="Times New Roman" w:cs="Times New Roman"/>
          <w:sz w:val="28"/>
          <w:szCs w:val="28"/>
        </w:rPr>
        <w:t xml:space="preserve">поднимает зеленый флажок и говорит: «Быстро шагай! Смотри не зевай!» играющие идут по направлению к водящему, но при этом следят, поднят ли зеленый флажок. Если водящий поднимает красный флажок и говорит «Стоп!», дети останавливаются  и замирают на месте на 15-20 секунд. Если поднимается желтый флажок, можно расслабиться и оставаться на месте. Когда снова поднимается зеленый флажок – продвигаются вперед. Игрок, который вовремя не остановится или начнет движение вперед на желтый сигнал, возвращается к исходной линии. Побеждает тот, кто первым пройдет </w:t>
      </w:r>
      <w:r>
        <w:rPr>
          <w:rFonts w:ascii="Times New Roman" w:hAnsi="Times New Roman" w:cs="Times New Roman"/>
          <w:sz w:val="28"/>
          <w:szCs w:val="28"/>
        </w:rPr>
        <w:t>весь путь.</w:t>
      </w:r>
    </w:p>
    <w:p w:rsidR="00422766" w:rsidRPr="00307F61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07F61">
        <w:rPr>
          <w:rFonts w:ascii="Times New Roman" w:hAnsi="Times New Roman" w:cs="Times New Roman"/>
          <w:b/>
          <w:bCs/>
          <w:sz w:val="28"/>
          <w:szCs w:val="28"/>
        </w:rPr>
        <w:t>«Зажги светофор» (средняя группа)</w:t>
      </w:r>
    </w:p>
    <w:p w:rsidR="00422766" w:rsidRPr="00307F61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7F61">
        <w:rPr>
          <w:rFonts w:ascii="Times New Roman" w:hAnsi="Times New Roman" w:cs="Times New Roman"/>
          <w:sz w:val="28"/>
          <w:szCs w:val="28"/>
        </w:rPr>
        <w:t>Ход игры. Дети стоят в колоннах. Первый играющий – капитан. Он получает три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307F61">
        <w:rPr>
          <w:rFonts w:ascii="Times New Roman" w:hAnsi="Times New Roman" w:cs="Times New Roman"/>
          <w:sz w:val="28"/>
          <w:szCs w:val="28"/>
        </w:rPr>
        <w:t>воздушных шара (или мячей) красного, желтого, зеленого цвета, по сигналу передает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7F61">
        <w:rPr>
          <w:rFonts w:ascii="Times New Roman" w:hAnsi="Times New Roman" w:cs="Times New Roman"/>
          <w:sz w:val="28"/>
          <w:szCs w:val="28"/>
        </w:rPr>
        <w:t>их по одному членам команды. Когда шар дойдет до последнего игрока, тот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7F61">
        <w:rPr>
          <w:rFonts w:ascii="Times New Roman" w:hAnsi="Times New Roman" w:cs="Times New Roman"/>
          <w:sz w:val="28"/>
          <w:szCs w:val="28"/>
        </w:rPr>
        <w:t>поднимает его вверх – зажжен первый, красный сигнал. Капитан может передавать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7F61">
        <w:rPr>
          <w:rFonts w:ascii="Times New Roman" w:hAnsi="Times New Roman" w:cs="Times New Roman"/>
          <w:sz w:val="28"/>
          <w:szCs w:val="28"/>
        </w:rPr>
        <w:t>следующий шар. Выигрывает команда, которая быстрее «зажжет» все три сигнала.</w:t>
      </w:r>
    </w:p>
    <w:p w:rsidR="00422766" w:rsidRPr="00307F61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07F61">
        <w:rPr>
          <w:rFonts w:ascii="Times New Roman" w:hAnsi="Times New Roman" w:cs="Times New Roman"/>
          <w:b/>
          <w:bCs/>
          <w:sz w:val="28"/>
          <w:szCs w:val="28"/>
        </w:rPr>
        <w:t>«Передай жезл!» (средняя группа)</w:t>
      </w:r>
    </w:p>
    <w:p w:rsidR="00422766" w:rsidRPr="00307F61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7F61">
        <w:rPr>
          <w:rFonts w:ascii="Times New Roman" w:hAnsi="Times New Roman" w:cs="Times New Roman"/>
          <w:sz w:val="28"/>
          <w:szCs w:val="28"/>
        </w:rPr>
        <w:t>Ход игры. Дети выстраиваются в круг. Жезл регулировщика передается игроку слева.</w:t>
      </w:r>
    </w:p>
    <w:p w:rsidR="00422766" w:rsidRPr="00D428C6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7F61">
        <w:rPr>
          <w:rFonts w:ascii="Times New Roman" w:hAnsi="Times New Roman" w:cs="Times New Roman"/>
          <w:sz w:val="28"/>
          <w:szCs w:val="28"/>
        </w:rPr>
        <w:t>Обязательное условие: принять жезл правой рукой, переложить в левую и передать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7F61">
        <w:rPr>
          <w:rFonts w:ascii="Times New Roman" w:hAnsi="Times New Roman" w:cs="Times New Roman"/>
          <w:sz w:val="28"/>
          <w:szCs w:val="28"/>
        </w:rPr>
        <w:t>другому участнику. Передача идет под музыку. Как только музыка прерывается, тот,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7F61">
        <w:rPr>
          <w:rFonts w:ascii="Times New Roman" w:hAnsi="Times New Roman" w:cs="Times New Roman"/>
          <w:sz w:val="28"/>
          <w:szCs w:val="28"/>
        </w:rPr>
        <w:t>у кого оказывается жезл, поднимает его вверх и называет любое правило дорожного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7F61">
        <w:rPr>
          <w:rFonts w:ascii="Times New Roman" w:hAnsi="Times New Roman" w:cs="Times New Roman"/>
          <w:sz w:val="28"/>
          <w:szCs w:val="28"/>
        </w:rPr>
        <w:t>движения (или дорожный знак). Замешкавшийся или неверно назвавший правило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307F61">
        <w:rPr>
          <w:rFonts w:ascii="Times New Roman" w:hAnsi="Times New Roman" w:cs="Times New Roman"/>
          <w:sz w:val="28"/>
          <w:szCs w:val="28"/>
        </w:rPr>
        <w:t>либо знак выбывает из игры. Побеждает последний оставшийся игрок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22766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422766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07F61">
        <w:rPr>
          <w:rFonts w:ascii="Times New Roman" w:hAnsi="Times New Roman" w:cs="Times New Roman"/>
          <w:b/>
          <w:bCs/>
          <w:sz w:val="28"/>
          <w:szCs w:val="28"/>
        </w:rPr>
        <w:t>«Красный, желтый, зеленый» (средняя группа)</w:t>
      </w:r>
    </w:p>
    <w:p w:rsidR="00422766" w:rsidRPr="00511FC4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07F61">
        <w:rPr>
          <w:rFonts w:ascii="Times New Roman" w:hAnsi="Times New Roman" w:cs="Times New Roman"/>
          <w:sz w:val="28"/>
          <w:szCs w:val="28"/>
        </w:rPr>
        <w:lastRenderedPageBreak/>
        <w:t>Ход игры. Дети сидят на гимнастической скамейке. Если воспитатель поднимает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7F61">
        <w:rPr>
          <w:rFonts w:ascii="Times New Roman" w:hAnsi="Times New Roman" w:cs="Times New Roman"/>
          <w:sz w:val="28"/>
          <w:szCs w:val="28"/>
        </w:rPr>
        <w:t>зеленый флажок, дети топают ногами; если желтый – хлопают в ладоши; если</w:t>
      </w:r>
    </w:p>
    <w:p w:rsidR="00422766" w:rsidRPr="00307F61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7F61">
        <w:rPr>
          <w:rFonts w:ascii="Times New Roman" w:hAnsi="Times New Roman" w:cs="Times New Roman"/>
          <w:sz w:val="28"/>
          <w:szCs w:val="28"/>
        </w:rPr>
        <w:t>красный – сидят без движения и звука. Тот, кто ошибается, выбывает из игры.</w:t>
      </w:r>
    </w:p>
    <w:p w:rsidR="00422766" w:rsidRPr="00307F61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07F61">
        <w:rPr>
          <w:rFonts w:ascii="Times New Roman" w:hAnsi="Times New Roman" w:cs="Times New Roman"/>
          <w:b/>
          <w:bCs/>
          <w:sz w:val="28"/>
          <w:szCs w:val="28"/>
        </w:rPr>
        <w:t>«Будь внимательным!» (средняя группа)</w:t>
      </w:r>
    </w:p>
    <w:p w:rsidR="00422766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7F61">
        <w:rPr>
          <w:rFonts w:ascii="Times New Roman" w:hAnsi="Times New Roman" w:cs="Times New Roman"/>
          <w:sz w:val="28"/>
          <w:szCs w:val="28"/>
        </w:rPr>
        <w:t>Ход игры. Дети запоминают, что и когда надо делать. Идут по кругу и внимательно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7F61">
        <w:rPr>
          <w:rFonts w:ascii="Times New Roman" w:hAnsi="Times New Roman" w:cs="Times New Roman"/>
          <w:sz w:val="28"/>
          <w:szCs w:val="28"/>
        </w:rPr>
        <w:t>слушают сигналы регулировщика дорожного движения (воспитателя). По сигналу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7F61">
        <w:rPr>
          <w:rFonts w:ascii="Times New Roman" w:hAnsi="Times New Roman" w:cs="Times New Roman"/>
          <w:sz w:val="28"/>
          <w:szCs w:val="28"/>
        </w:rPr>
        <w:t>«Светофор!» стоят на месте; по сигналу «Переход!» шагают; по сигналу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7F61">
        <w:rPr>
          <w:rFonts w:ascii="Times New Roman" w:hAnsi="Times New Roman" w:cs="Times New Roman"/>
          <w:sz w:val="28"/>
          <w:szCs w:val="28"/>
        </w:rPr>
        <w:t>«Автомобиль!»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7F61">
        <w:rPr>
          <w:rFonts w:ascii="Times New Roman" w:hAnsi="Times New Roman" w:cs="Times New Roman"/>
          <w:sz w:val="28"/>
          <w:szCs w:val="28"/>
        </w:rPr>
        <w:t xml:space="preserve"> бегают врассыпную по залу.</w:t>
      </w:r>
    </w:p>
    <w:p w:rsidR="00422766" w:rsidRPr="00307F61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22766" w:rsidRPr="00307F61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07F61">
        <w:rPr>
          <w:rFonts w:ascii="Times New Roman" w:hAnsi="Times New Roman" w:cs="Times New Roman"/>
          <w:b/>
          <w:bCs/>
          <w:sz w:val="28"/>
          <w:szCs w:val="28"/>
        </w:rPr>
        <w:t>«Воробушки и кот» (средняя группа)</w:t>
      </w:r>
    </w:p>
    <w:p w:rsidR="00422766" w:rsidRPr="00307F61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7F61">
        <w:rPr>
          <w:rFonts w:ascii="Times New Roman" w:hAnsi="Times New Roman" w:cs="Times New Roman"/>
          <w:sz w:val="28"/>
          <w:szCs w:val="28"/>
        </w:rPr>
        <w:t>Ход игры. Дети изображают воробушков. Один ребенок – «кот», он сидит на</w:t>
      </w:r>
    </w:p>
    <w:p w:rsidR="00422766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07F61">
        <w:rPr>
          <w:rFonts w:ascii="Times New Roman" w:hAnsi="Times New Roman" w:cs="Times New Roman"/>
          <w:sz w:val="28"/>
          <w:szCs w:val="28"/>
        </w:rPr>
        <w:t>гимнастической скамейке. Кот поочередно называет цвета светофора. На зеленый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7F61">
        <w:rPr>
          <w:rFonts w:ascii="Times New Roman" w:hAnsi="Times New Roman" w:cs="Times New Roman"/>
          <w:sz w:val="28"/>
          <w:szCs w:val="28"/>
        </w:rPr>
        <w:t>«воробушки» разлетаются по деревьям (разбегаются в разные стороны); на желтый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7F61">
        <w:rPr>
          <w:rFonts w:ascii="Times New Roman" w:hAnsi="Times New Roman" w:cs="Times New Roman"/>
          <w:sz w:val="28"/>
          <w:szCs w:val="28"/>
        </w:rPr>
        <w:t>прыгают на месте; на красный замирают на месте. Невнимательные становятся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7F61">
        <w:rPr>
          <w:rFonts w:ascii="Times New Roman" w:hAnsi="Times New Roman" w:cs="Times New Roman"/>
          <w:sz w:val="28"/>
          <w:szCs w:val="28"/>
        </w:rPr>
        <w:t>добычей кота и выбывают из игры.</w:t>
      </w:r>
    </w:p>
    <w:p w:rsidR="00422766" w:rsidRPr="00307F61" w:rsidRDefault="00422766" w:rsidP="004227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22766" w:rsidRPr="00307F61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07F61">
        <w:rPr>
          <w:rFonts w:ascii="Times New Roman" w:hAnsi="Times New Roman" w:cs="Times New Roman"/>
          <w:b/>
          <w:bCs/>
          <w:sz w:val="28"/>
          <w:szCs w:val="28"/>
        </w:rPr>
        <w:t>«Таксисты» (средняя группа)</w:t>
      </w:r>
    </w:p>
    <w:p w:rsidR="00422766" w:rsidRPr="00307F61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7F61">
        <w:rPr>
          <w:rFonts w:ascii="Times New Roman" w:hAnsi="Times New Roman" w:cs="Times New Roman"/>
          <w:sz w:val="28"/>
          <w:szCs w:val="28"/>
        </w:rPr>
        <w:t>Ход игры. Участвуют две команды. Дети строятся в колонну за стартовой линией.</w:t>
      </w:r>
    </w:p>
    <w:p w:rsidR="00422766" w:rsidRPr="00307F61" w:rsidRDefault="00422766" w:rsidP="0042276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7F61">
        <w:rPr>
          <w:rFonts w:ascii="Times New Roman" w:hAnsi="Times New Roman" w:cs="Times New Roman"/>
          <w:sz w:val="28"/>
          <w:szCs w:val="28"/>
        </w:rPr>
        <w:t>Первые игроки держат за веревку «такси» - грузовик с мягкой игрушкой в кузове.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7F61">
        <w:rPr>
          <w:rFonts w:ascii="Times New Roman" w:hAnsi="Times New Roman" w:cs="Times New Roman"/>
          <w:sz w:val="28"/>
          <w:szCs w:val="28"/>
        </w:rPr>
        <w:t>сигналу везут свои машинки с «пассажирами» до поворотной стойки (4-5м от линии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7F61">
        <w:rPr>
          <w:rFonts w:ascii="Times New Roman" w:hAnsi="Times New Roman" w:cs="Times New Roman"/>
          <w:sz w:val="28"/>
          <w:szCs w:val="28"/>
        </w:rPr>
        <w:t>старта) и обратно, передают их следующему игроку, становятся в конец колонны и т.д. Выигрывает команда, первой закончившая эстафету. Если «таксист» потерял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7F61">
        <w:rPr>
          <w:rFonts w:ascii="Times New Roman" w:hAnsi="Times New Roman" w:cs="Times New Roman"/>
          <w:sz w:val="28"/>
          <w:szCs w:val="28"/>
        </w:rPr>
        <w:t>пассажира, он должен его поднять и продолжить движение.</w:t>
      </w:r>
      <w:r w:rsidRPr="00307F6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                                                </w:t>
      </w:r>
    </w:p>
    <w:p w:rsidR="00422766" w:rsidRPr="00307F61" w:rsidRDefault="00422766" w:rsidP="0042276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307F6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 </w:t>
      </w:r>
    </w:p>
    <w:p w:rsidR="00422766" w:rsidRPr="00307F61" w:rsidRDefault="00422766" w:rsidP="0042276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:rsidR="00422766" w:rsidRPr="00307F61" w:rsidRDefault="00422766" w:rsidP="0042276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:rsidR="00422766" w:rsidRDefault="00422766" w:rsidP="004227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</w:t>
      </w:r>
    </w:p>
    <w:p w:rsidR="00422766" w:rsidRDefault="00422766" w:rsidP="004227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22766" w:rsidRDefault="00422766" w:rsidP="004227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22766" w:rsidRDefault="00422766" w:rsidP="004227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22766" w:rsidRDefault="00422766" w:rsidP="004227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22766" w:rsidRDefault="00422766" w:rsidP="004227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22766" w:rsidRDefault="00422766" w:rsidP="004227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22766" w:rsidRDefault="00422766" w:rsidP="0042276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066E" w:rsidRDefault="00AC066E"/>
    <w:sectPr w:rsidR="00AC066E" w:rsidSect="00AC06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422766"/>
    <w:rsid w:val="00422766"/>
    <w:rsid w:val="00AC066E"/>
    <w:rsid w:val="00E941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7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1255</Words>
  <Characters>7158</Characters>
  <Application>Microsoft Office Word</Application>
  <DocSecurity>0</DocSecurity>
  <Lines>59</Lines>
  <Paragraphs>16</Paragraphs>
  <ScaleCrop>false</ScaleCrop>
  <Company>Reanimator Extreme Edition</Company>
  <LinksUpToDate>false</LinksUpToDate>
  <CharactersWithSpaces>8397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Epicentr</dc:creator>
  <cp:keywords/>
  <dc:description/>
  <cp:lastModifiedBy>Epicentr</cp:lastModifiedBy>
  <cp:revision>2</cp:revision>
  <dcterms:created xsi:type="dcterms:W3CDTF">2024-01-17T09:44:00Z</dcterms:created>
  <dcterms:modified xsi:type="dcterms:W3CDTF">2024-01-17T09:44:00Z</dcterms:modified>
</cp:coreProperties>
</file>